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1C8AF" w14:textId="274A387E" w:rsidR="002C73FE" w:rsidRDefault="002C73FE" w:rsidP="002C73FE">
      <w:pPr>
        <w:spacing w:line="26" w:lineRule="atLeast"/>
        <w:ind w:firstLine="708"/>
        <w:jc w:val="center"/>
        <w:rPr>
          <w:b/>
          <w:bCs w:val="0"/>
        </w:rPr>
      </w:pPr>
      <w:r>
        <w:rPr>
          <w:b/>
          <w:bCs w:val="0"/>
        </w:rPr>
        <w:t>PROJETO DE LEI Nº 009/</w:t>
      </w:r>
      <w:r w:rsidRPr="00BA0CDF">
        <w:rPr>
          <w:b/>
          <w:bCs w:val="0"/>
        </w:rPr>
        <w:t xml:space="preserve">2021, DE </w:t>
      </w:r>
      <w:r>
        <w:rPr>
          <w:b/>
          <w:bCs w:val="0"/>
        </w:rPr>
        <w:t>2</w:t>
      </w:r>
      <w:r>
        <w:rPr>
          <w:b/>
          <w:bCs w:val="0"/>
        </w:rPr>
        <w:t>2</w:t>
      </w:r>
      <w:r w:rsidRPr="00BA0CDF">
        <w:rPr>
          <w:b/>
          <w:bCs w:val="0"/>
        </w:rPr>
        <w:t xml:space="preserve"> DE FEVEREIRO DE 2021.</w:t>
      </w:r>
    </w:p>
    <w:p w14:paraId="65660214" w14:textId="2ED3D1C8" w:rsidR="002C73FE" w:rsidRPr="002C39DA" w:rsidRDefault="002C73FE" w:rsidP="002C73FE">
      <w:pPr>
        <w:spacing w:line="26" w:lineRule="atLeast"/>
        <w:ind w:firstLine="708"/>
        <w:jc w:val="center"/>
        <w:rPr>
          <w:b/>
          <w:bCs w:val="0"/>
        </w:rPr>
      </w:pPr>
      <w:r>
        <w:rPr>
          <w:b/>
          <w:bCs w:val="0"/>
        </w:rPr>
        <w:t>(AUTORIA: PODER EXECUTIVO)</w:t>
      </w:r>
    </w:p>
    <w:p w14:paraId="142CBC88" w14:textId="77777777" w:rsidR="002C73FE" w:rsidRPr="00BA0CDF" w:rsidRDefault="002C73FE" w:rsidP="002C73FE">
      <w:pPr>
        <w:spacing w:line="360" w:lineRule="auto"/>
        <w:ind w:right="-382"/>
        <w:jc w:val="both"/>
        <w:rPr>
          <w:b/>
        </w:rPr>
      </w:pPr>
    </w:p>
    <w:p w14:paraId="1349653B" w14:textId="0F23BE99" w:rsidR="002C73FE" w:rsidRDefault="002C73FE" w:rsidP="002C73FE">
      <w:pPr>
        <w:spacing w:line="360" w:lineRule="auto"/>
        <w:ind w:left="3686" w:right="-382"/>
        <w:jc w:val="both"/>
        <w:rPr>
          <w:b/>
          <w:bCs w:val="0"/>
        </w:rPr>
      </w:pPr>
      <w:r w:rsidRPr="00BA0CDF">
        <w:rPr>
          <w:b/>
        </w:rPr>
        <w:t>ABRE CRÉDITO ESPECIAL</w:t>
      </w:r>
      <w:r>
        <w:rPr>
          <w:b/>
        </w:rPr>
        <w:t xml:space="preserve"> </w:t>
      </w:r>
      <w:r w:rsidRPr="00BA0CDF">
        <w:rPr>
          <w:b/>
        </w:rPr>
        <w:t xml:space="preserve">NO </w:t>
      </w:r>
      <w:r>
        <w:rPr>
          <w:b/>
          <w:bCs w:val="0"/>
        </w:rPr>
        <w:t>ORÇAMENTO MUNICIPAL VIGENTE.</w:t>
      </w:r>
    </w:p>
    <w:p w14:paraId="69E619C5" w14:textId="77777777" w:rsidR="002C73FE" w:rsidRDefault="002C73FE" w:rsidP="002C73FE">
      <w:pPr>
        <w:spacing w:line="360" w:lineRule="auto"/>
        <w:jc w:val="both"/>
        <w:rPr>
          <w:b/>
          <w:bCs w:val="0"/>
        </w:rPr>
      </w:pPr>
    </w:p>
    <w:p w14:paraId="50475FE8" w14:textId="7C47CF3C" w:rsidR="002C73FE" w:rsidRPr="002C39DA" w:rsidRDefault="002C73FE" w:rsidP="002C73FE">
      <w:pPr>
        <w:spacing w:line="360" w:lineRule="auto"/>
        <w:ind w:firstLine="708"/>
        <w:jc w:val="both"/>
      </w:pPr>
      <w:r w:rsidRPr="00BA0CDF">
        <w:rPr>
          <w:b/>
        </w:rPr>
        <w:t>Art. 1º -</w:t>
      </w:r>
      <w:r w:rsidRPr="00BA0CDF">
        <w:t xml:space="preserve"> Abre Crédito Especial no seguinte Órgão do Orçamento Vigente.</w:t>
      </w:r>
    </w:p>
    <w:p w14:paraId="5D371AE6" w14:textId="77777777" w:rsidR="002C73FE" w:rsidRPr="00BA0CDF" w:rsidRDefault="002C73FE" w:rsidP="002C73FE">
      <w:pPr>
        <w:jc w:val="both"/>
        <w:rPr>
          <w:b/>
        </w:rPr>
      </w:pPr>
      <w:r w:rsidRPr="00BA0CDF">
        <w:rPr>
          <w:b/>
        </w:rPr>
        <w:t>Órgão:</w:t>
      </w:r>
      <w:r w:rsidRPr="00BA0CDF">
        <w:rPr>
          <w:b/>
        </w:rPr>
        <w:tab/>
      </w:r>
      <w:r>
        <w:rPr>
          <w:b/>
        </w:rPr>
        <w:t xml:space="preserve"> 05               </w:t>
      </w:r>
      <w:r w:rsidRPr="00BA0CDF">
        <w:rPr>
          <w:b/>
        </w:rPr>
        <w:t>SECRET</w:t>
      </w:r>
      <w:r>
        <w:rPr>
          <w:b/>
        </w:rPr>
        <w:t>ARIA</w:t>
      </w:r>
      <w:r w:rsidRPr="00BA0CDF">
        <w:rPr>
          <w:b/>
        </w:rPr>
        <w:t xml:space="preserve"> MUNICIPAL D</w:t>
      </w:r>
      <w:r>
        <w:rPr>
          <w:b/>
        </w:rPr>
        <w:t xml:space="preserve">E OBRAS E VIAÇÃO </w:t>
      </w:r>
    </w:p>
    <w:p w14:paraId="260FDEAB" w14:textId="77777777" w:rsidR="002C73FE" w:rsidRPr="00BA0CDF" w:rsidRDefault="002C73FE" w:rsidP="002C73FE">
      <w:pPr>
        <w:jc w:val="both"/>
        <w:rPr>
          <w:b/>
        </w:rPr>
      </w:pPr>
      <w:r w:rsidRPr="00BA0CDF">
        <w:rPr>
          <w:b/>
        </w:rPr>
        <w:t>Unidade:       0</w:t>
      </w:r>
      <w:r>
        <w:rPr>
          <w:b/>
        </w:rPr>
        <w:t>1</w:t>
      </w:r>
      <w:r w:rsidRPr="00BA0CDF">
        <w:rPr>
          <w:b/>
        </w:rPr>
        <w:tab/>
      </w:r>
      <w:r>
        <w:rPr>
          <w:b/>
        </w:rPr>
        <w:t xml:space="preserve">         SECRETARIA MUNICIPAL DE OBRAS E VIAÇÃO</w:t>
      </w:r>
    </w:p>
    <w:p w14:paraId="49DE1C4A" w14:textId="77777777" w:rsidR="002C73FE" w:rsidRPr="00BA0CDF" w:rsidRDefault="002C73FE" w:rsidP="002C73FE">
      <w:pPr>
        <w:jc w:val="both"/>
      </w:pPr>
      <w:r>
        <w:t>26782</w:t>
      </w:r>
      <w:r w:rsidRPr="00BA0CDF">
        <w:tab/>
      </w:r>
      <w:r w:rsidRPr="00BA0CDF">
        <w:tab/>
      </w:r>
      <w:r w:rsidRPr="00BA0CDF">
        <w:tab/>
      </w:r>
      <w:r>
        <w:t xml:space="preserve">         Transporte Rodoviário</w:t>
      </w:r>
    </w:p>
    <w:p w14:paraId="68F01860" w14:textId="77777777" w:rsidR="002C73FE" w:rsidRPr="00B00016" w:rsidRDefault="002C73FE" w:rsidP="002C73FE">
      <w:pPr>
        <w:jc w:val="both"/>
      </w:pPr>
      <w:r>
        <w:t xml:space="preserve">2678200861.009000      </w:t>
      </w:r>
      <w:r w:rsidRPr="00E475F7">
        <w:rPr>
          <w:sz w:val="22"/>
          <w:szCs w:val="22"/>
        </w:rPr>
        <w:t>Abertura e Pavimentação Ruas e Avenidas/Manutenção/Esgoto Pluvial</w:t>
      </w:r>
    </w:p>
    <w:p w14:paraId="5DE3FE61" w14:textId="0F7C25D6" w:rsidR="002C73FE" w:rsidRPr="00BA0CDF" w:rsidRDefault="002C73FE" w:rsidP="002C73FE">
      <w:pPr>
        <w:jc w:val="both"/>
      </w:pPr>
      <w:r w:rsidRPr="00BA0CDF">
        <w:t>4.4.90.51.00.00.00</w:t>
      </w:r>
      <w:r w:rsidRPr="00BA0CDF">
        <w:tab/>
      </w:r>
      <w:r>
        <w:t xml:space="preserve">         </w:t>
      </w:r>
      <w:r w:rsidRPr="00BA0CDF">
        <w:t>Obras e Instalações (3</w:t>
      </w:r>
      <w:r>
        <w:t>608</w:t>
      </w:r>
      <w:r w:rsidRPr="00BA0CDF">
        <w:t xml:space="preserve">)      </w:t>
      </w:r>
      <w:r w:rsidRPr="00BA0CDF">
        <w:tab/>
      </w:r>
      <w:r>
        <w:t xml:space="preserve">    </w:t>
      </w:r>
      <w:r>
        <w:t xml:space="preserve"> </w:t>
      </w:r>
      <w:r w:rsidRPr="00BA0CDF">
        <w:t>R$</w:t>
      </w:r>
      <w:r>
        <w:t xml:space="preserve"> 3.000.000,00</w:t>
      </w:r>
    </w:p>
    <w:p w14:paraId="0EA2B179" w14:textId="77777777" w:rsidR="002C73FE" w:rsidRDefault="002C73FE" w:rsidP="002C73FE">
      <w:pPr>
        <w:jc w:val="both"/>
      </w:pPr>
      <w:r w:rsidRPr="00BA0CDF">
        <w:t xml:space="preserve">Fonte </w:t>
      </w:r>
      <w:r>
        <w:t>1093 FINISA</w:t>
      </w:r>
    </w:p>
    <w:p w14:paraId="127F2775" w14:textId="77777777" w:rsidR="002C73FE" w:rsidRDefault="002C73FE" w:rsidP="002C73FE">
      <w:pPr>
        <w:jc w:val="both"/>
      </w:pPr>
    </w:p>
    <w:p w14:paraId="33196555" w14:textId="28C4434B" w:rsidR="002C73FE" w:rsidRDefault="002C73FE" w:rsidP="002C73FE">
      <w:pPr>
        <w:spacing w:line="276" w:lineRule="auto"/>
        <w:ind w:firstLine="708"/>
        <w:jc w:val="both"/>
      </w:pPr>
      <w:r w:rsidRPr="00BA0CDF">
        <w:rPr>
          <w:b/>
        </w:rPr>
        <w:t>Art. 2º -</w:t>
      </w:r>
      <w:r w:rsidRPr="00BA0CDF">
        <w:t xml:space="preserve"> Servi</w:t>
      </w:r>
      <w:r>
        <w:t>rá</w:t>
      </w:r>
      <w:r w:rsidRPr="00BA0CDF">
        <w:t xml:space="preserve"> de recurso para atender o art. 1º, </w:t>
      </w:r>
      <w:r>
        <w:t>o valor através da efetiva arrecadação da Operação de Crédito FINISA – CONTRATO DE FINANCIAMENTO – CEF.</w:t>
      </w:r>
    </w:p>
    <w:p w14:paraId="0C565673" w14:textId="77777777" w:rsidR="002C73FE" w:rsidRDefault="002C73FE" w:rsidP="002C73FE">
      <w:pPr>
        <w:spacing w:line="276" w:lineRule="auto"/>
        <w:ind w:firstLine="708"/>
        <w:jc w:val="both"/>
      </w:pPr>
    </w:p>
    <w:p w14:paraId="70513FB3" w14:textId="77777777" w:rsidR="002C73FE" w:rsidRDefault="002C73FE" w:rsidP="002C73FE">
      <w:pPr>
        <w:spacing w:line="360" w:lineRule="auto"/>
        <w:ind w:firstLine="708"/>
        <w:jc w:val="both"/>
      </w:pPr>
      <w:r w:rsidRPr="00BA0CDF">
        <w:rPr>
          <w:b/>
        </w:rPr>
        <w:t>Art. 3º -</w:t>
      </w:r>
      <w:r w:rsidRPr="00BA0CDF">
        <w:t xml:space="preserve"> Esta Lei entrará em vigor na data de sua publicação.</w:t>
      </w:r>
    </w:p>
    <w:p w14:paraId="78059D5A" w14:textId="77777777" w:rsidR="002C73FE" w:rsidRDefault="002C73FE" w:rsidP="002C73FE">
      <w:pPr>
        <w:spacing w:line="360" w:lineRule="auto"/>
        <w:ind w:firstLine="708"/>
        <w:jc w:val="both"/>
      </w:pPr>
    </w:p>
    <w:p w14:paraId="0A72721F" w14:textId="7237BE27" w:rsidR="002C73FE" w:rsidRDefault="002C73FE" w:rsidP="002C73FE">
      <w:pPr>
        <w:spacing w:line="276" w:lineRule="auto"/>
      </w:pPr>
      <w:r>
        <w:t xml:space="preserve">          </w:t>
      </w:r>
      <w:r w:rsidRPr="00BA0CDF">
        <w:t>GABINETE DO PREFEITO MUNICIPAL DE ALTO FELIZ,</w:t>
      </w:r>
      <w:r>
        <w:t xml:space="preserve"> a</w:t>
      </w:r>
      <w:r w:rsidRPr="00BA0CDF">
        <w:t xml:space="preserve">os </w:t>
      </w:r>
      <w:r>
        <w:t xml:space="preserve">vinte e </w:t>
      </w:r>
      <w:r>
        <w:t>dois</w:t>
      </w:r>
      <w:r w:rsidRPr="00BA0CDF">
        <w:t xml:space="preserve"> dias do mês de fevereiro de 202</w:t>
      </w:r>
      <w:r>
        <w:t>1</w:t>
      </w:r>
      <w:r w:rsidRPr="00BA0CDF">
        <w:t>.</w:t>
      </w:r>
    </w:p>
    <w:p w14:paraId="6390BC71" w14:textId="5F86DDFE" w:rsidR="002C73FE" w:rsidRDefault="002C73FE" w:rsidP="002C73FE">
      <w:pPr>
        <w:spacing w:line="360" w:lineRule="auto"/>
      </w:pPr>
    </w:p>
    <w:p w14:paraId="53FF54FB" w14:textId="77777777" w:rsidR="002C73FE" w:rsidRDefault="002C73FE" w:rsidP="002C73FE">
      <w:pPr>
        <w:spacing w:line="360" w:lineRule="auto"/>
      </w:pPr>
    </w:p>
    <w:p w14:paraId="429A2932" w14:textId="77777777" w:rsidR="002C73FE" w:rsidRPr="00B00016" w:rsidRDefault="002C73FE" w:rsidP="002C73FE">
      <w:pPr>
        <w:spacing w:line="360" w:lineRule="auto"/>
        <w:jc w:val="right"/>
      </w:pPr>
      <w:r w:rsidRPr="00BA0CDF">
        <w:t xml:space="preserve">                                                                     </w:t>
      </w:r>
      <w:r w:rsidRPr="00B00016">
        <w:rPr>
          <w:b/>
          <w:bCs w:val="0"/>
        </w:rPr>
        <w:t>ROBES SCHNEIDER</w:t>
      </w:r>
    </w:p>
    <w:p w14:paraId="2F2B3D74" w14:textId="77777777" w:rsidR="002C73FE" w:rsidRPr="00BA0CDF" w:rsidRDefault="002C73FE" w:rsidP="002C73FE">
      <w:pPr>
        <w:spacing w:line="360" w:lineRule="auto"/>
        <w:ind w:left="5664"/>
        <w:jc w:val="right"/>
      </w:pPr>
      <w:r w:rsidRPr="00BA0CDF">
        <w:t xml:space="preserve">   </w:t>
      </w:r>
      <w:r w:rsidRPr="00BA0CDF">
        <w:tab/>
        <w:t xml:space="preserve"> Prefeito Municipal </w:t>
      </w:r>
    </w:p>
    <w:p w14:paraId="1D501D44" w14:textId="056BF6C1" w:rsidR="00D35DA4" w:rsidRDefault="00D35DA4" w:rsidP="00AF229D"/>
    <w:p w14:paraId="19E60E3A" w14:textId="29BC7ED2" w:rsidR="002C73FE" w:rsidRDefault="002C73FE" w:rsidP="00AF229D"/>
    <w:p w14:paraId="3F59F729" w14:textId="796BB48F" w:rsidR="002C73FE" w:rsidRDefault="002C73FE" w:rsidP="00AF229D"/>
    <w:p w14:paraId="33FADBE5" w14:textId="39D2A31A" w:rsidR="002C73FE" w:rsidRDefault="002C73FE" w:rsidP="00AF229D"/>
    <w:p w14:paraId="60C7FE26" w14:textId="736DF29C" w:rsidR="002C73FE" w:rsidRDefault="002C73FE" w:rsidP="00AF229D"/>
    <w:p w14:paraId="5C013FB5" w14:textId="36F5F878" w:rsidR="002C73FE" w:rsidRDefault="002C73FE" w:rsidP="00AF229D"/>
    <w:p w14:paraId="1549D4C9" w14:textId="4C74D78B" w:rsidR="002C73FE" w:rsidRDefault="002C73FE" w:rsidP="00AF229D"/>
    <w:p w14:paraId="397DD600" w14:textId="2B87840F" w:rsidR="002C73FE" w:rsidRDefault="002C73FE" w:rsidP="00AF229D"/>
    <w:p w14:paraId="08E206EC" w14:textId="62304C8C" w:rsidR="002C73FE" w:rsidRDefault="002C73FE" w:rsidP="00AF229D"/>
    <w:p w14:paraId="71F57544" w14:textId="70A0ACCF" w:rsidR="002C73FE" w:rsidRDefault="002C73FE" w:rsidP="00AF229D"/>
    <w:p w14:paraId="5F126BD2" w14:textId="60BF4369" w:rsidR="002C73FE" w:rsidRDefault="002C73FE" w:rsidP="00AF229D"/>
    <w:p w14:paraId="2489F11B" w14:textId="5AF36A1B" w:rsidR="002C73FE" w:rsidRDefault="002C73FE" w:rsidP="00AF229D"/>
    <w:p w14:paraId="2B54A781" w14:textId="77777777" w:rsidR="002C73FE" w:rsidRDefault="002C73FE" w:rsidP="002C73FE">
      <w:pPr>
        <w:jc w:val="center"/>
        <w:rPr>
          <w:b/>
          <w:bCs w:val="0"/>
        </w:rPr>
      </w:pPr>
      <w:r w:rsidRPr="00704D35">
        <w:rPr>
          <w:b/>
          <w:bCs w:val="0"/>
        </w:rPr>
        <w:lastRenderedPageBreak/>
        <w:t>JUSTIFICATIVA AO PROJETO DE LEI Nº 009/2021</w:t>
      </w:r>
    </w:p>
    <w:p w14:paraId="69AACDA3" w14:textId="77777777" w:rsidR="002C73FE" w:rsidRDefault="002C73FE" w:rsidP="002C73FE">
      <w:pPr>
        <w:jc w:val="center"/>
        <w:rPr>
          <w:b/>
          <w:bCs w:val="0"/>
        </w:rPr>
      </w:pPr>
    </w:p>
    <w:p w14:paraId="589FD4E2" w14:textId="77777777" w:rsidR="002C73FE" w:rsidRPr="00704D35" w:rsidRDefault="002C73FE" w:rsidP="002C73FE">
      <w:pPr>
        <w:spacing w:line="360" w:lineRule="auto"/>
      </w:pPr>
      <w:r w:rsidRPr="00704D35">
        <w:t>Senhor Presidente,</w:t>
      </w:r>
    </w:p>
    <w:p w14:paraId="06B6C6CF" w14:textId="77777777" w:rsidR="002C73FE" w:rsidRDefault="002C73FE" w:rsidP="002C73FE">
      <w:pPr>
        <w:spacing w:line="360" w:lineRule="auto"/>
      </w:pPr>
      <w:r w:rsidRPr="00704D35">
        <w:t>Senhores Vereadores</w:t>
      </w:r>
    </w:p>
    <w:p w14:paraId="2CF5AB79" w14:textId="77777777" w:rsidR="002C73FE" w:rsidRDefault="002C73FE" w:rsidP="002C73FE">
      <w:pPr>
        <w:spacing w:line="360" w:lineRule="auto"/>
      </w:pPr>
    </w:p>
    <w:p w14:paraId="67C0043E" w14:textId="77777777" w:rsidR="002C73FE" w:rsidRDefault="002C73FE" w:rsidP="002C73FE">
      <w:pPr>
        <w:spacing w:line="360" w:lineRule="auto"/>
      </w:pPr>
      <w:r>
        <w:tab/>
        <w:t>Encaminha-se o presente Projeto de Lei nº 009/2021 que ABRE CRÉDITO ESPECIAL NO ORÇAMENTO MUNICIPAL VIGENTE.</w:t>
      </w:r>
    </w:p>
    <w:p w14:paraId="4C6F9CB5" w14:textId="77777777" w:rsidR="002C73FE" w:rsidRDefault="002C73FE" w:rsidP="002C73FE">
      <w:pPr>
        <w:spacing w:line="360" w:lineRule="auto"/>
      </w:pPr>
      <w:r>
        <w:tab/>
        <w:t>No ano de 2020 o Executivo Municipal já encaminhou Projeto de Lei Nº 014/2020 para abertura de crédito especial para fim específico da operação de crédito 1093-FINISA-CONTRATO DE FINANCIAMENTO – CEF – CONVÊNIO 0531775-11/20201, visto que o mesmo não se encontrava previsto na lei de Orçamento Vigente. O projeto restou aprovado tendo sido sancionada a Lei Municipal Nº 1405/2020, 17 de fevereiro de 2020.</w:t>
      </w:r>
    </w:p>
    <w:p w14:paraId="70DBB1F4" w14:textId="77777777" w:rsidR="002C73FE" w:rsidRDefault="002C73FE" w:rsidP="002C73FE">
      <w:pPr>
        <w:spacing w:line="360" w:lineRule="auto"/>
      </w:pPr>
      <w:r>
        <w:tab/>
        <w:t>Todavia, não foram executadas licitadas as obras e também não houve celebração originado do CONVÊNIO 0531775-11/20201.</w:t>
      </w:r>
    </w:p>
    <w:p w14:paraId="3746D48D" w14:textId="77777777" w:rsidR="002C73FE" w:rsidRDefault="002C73FE" w:rsidP="002C73FE">
      <w:pPr>
        <w:spacing w:line="360" w:lineRule="auto"/>
      </w:pPr>
      <w:r>
        <w:tab/>
        <w:t>E, mesmo tendo havido aprovação de Projeto de Lei com abertura de crédito especial no ano de 2020, o Executivo Municipal na aprovação do orçamento de 2021 não incluiu rubrica para o fim específico da operação de crédito 1093-FINISA-CONTRATO DE FINANCIAMENTO – CEF – CONVÊNIO 0531775-11/20201.</w:t>
      </w:r>
    </w:p>
    <w:p w14:paraId="33550941" w14:textId="77777777" w:rsidR="002C73FE" w:rsidRDefault="002C73FE" w:rsidP="002C73FE">
      <w:pPr>
        <w:spacing w:line="360" w:lineRule="auto"/>
      </w:pPr>
      <w:r>
        <w:tab/>
        <w:t xml:space="preserve">Ainda, pedimos, nos termos do Regimento Interno da Casa Legislativa, a aprovação do projeto em regime de urgência, urgentíssima, requerendo-se a aprovação do presente Projeto de Lei. </w:t>
      </w:r>
    </w:p>
    <w:p w14:paraId="6050C8E5" w14:textId="77777777" w:rsidR="002C73FE" w:rsidRDefault="002C73FE" w:rsidP="002C73FE">
      <w:pPr>
        <w:spacing w:line="360" w:lineRule="auto"/>
      </w:pPr>
    </w:p>
    <w:p w14:paraId="1637E192" w14:textId="77777777" w:rsidR="002C73FE" w:rsidRDefault="002C73FE" w:rsidP="002C73FE">
      <w:pPr>
        <w:spacing w:line="360" w:lineRule="auto"/>
        <w:ind w:firstLine="708"/>
      </w:pPr>
      <w:r>
        <w:t>GABINETE DO PREFEITO MUNICIPAL DE ALTO FELIZ, aos vinte e dois dias do mês de fevereiro de 2021.</w:t>
      </w:r>
    </w:p>
    <w:p w14:paraId="78D5527C" w14:textId="77777777" w:rsidR="002C73FE" w:rsidRDefault="002C73FE" w:rsidP="002C73FE">
      <w:pPr>
        <w:spacing w:line="360" w:lineRule="auto"/>
        <w:ind w:firstLine="708"/>
        <w:jc w:val="right"/>
      </w:pPr>
    </w:p>
    <w:p w14:paraId="2ACA64F2" w14:textId="77777777" w:rsidR="002C73FE" w:rsidRPr="00D35C95" w:rsidRDefault="002C73FE" w:rsidP="002C73FE">
      <w:pPr>
        <w:spacing w:line="360" w:lineRule="auto"/>
        <w:ind w:firstLine="708"/>
        <w:jc w:val="right"/>
        <w:rPr>
          <w:b/>
          <w:bCs w:val="0"/>
        </w:rPr>
      </w:pPr>
      <w:r w:rsidRPr="00D35C95">
        <w:rPr>
          <w:b/>
          <w:bCs w:val="0"/>
        </w:rPr>
        <w:t>ROBES SCHNEIDER</w:t>
      </w:r>
    </w:p>
    <w:p w14:paraId="318F622B" w14:textId="77777777" w:rsidR="002C73FE" w:rsidRPr="00D35C95" w:rsidRDefault="002C73FE" w:rsidP="002C73FE">
      <w:pPr>
        <w:spacing w:line="360" w:lineRule="auto"/>
        <w:ind w:firstLine="708"/>
        <w:jc w:val="right"/>
      </w:pPr>
      <w:r>
        <w:t>Prefeito Municipal.</w:t>
      </w:r>
    </w:p>
    <w:p w14:paraId="473A6AB8" w14:textId="77777777" w:rsidR="002C73FE" w:rsidRPr="00AF229D" w:rsidRDefault="002C73FE" w:rsidP="00AF229D"/>
    <w:sectPr w:rsidR="002C73FE" w:rsidRPr="00AF229D" w:rsidSect="002C73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701" w:bottom="1417" w:left="1701" w:header="36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661EB" w14:textId="77777777" w:rsidR="00834994" w:rsidRDefault="00834994">
      <w:r>
        <w:separator/>
      </w:r>
    </w:p>
  </w:endnote>
  <w:endnote w:type="continuationSeparator" w:id="0">
    <w:p w14:paraId="13927746" w14:textId="77777777" w:rsidR="00834994" w:rsidRDefault="0083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C36BC" w14:textId="77777777" w:rsidR="00CC75B3" w:rsidRDefault="00CC75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63FDC" w14:textId="77777777" w:rsidR="0064493C" w:rsidRDefault="0064493C" w:rsidP="00825FCD">
    <w:pPr>
      <w:jc w:val="center"/>
      <w:rPr>
        <w:rFonts w:ascii="Book Antiqua" w:hAnsi="Book Antiqua"/>
      </w:rPr>
    </w:pPr>
  </w:p>
  <w:p w14:paraId="4B0CBD87" w14:textId="77777777" w:rsidR="0064493C" w:rsidRPr="006D4AD7" w:rsidRDefault="0064493C" w:rsidP="00825FCD">
    <w:pPr>
      <w:jc w:val="center"/>
      <w:rPr>
        <w:rFonts w:ascii="Book Antiqua" w:hAnsi="Book Antiqua"/>
      </w:rPr>
    </w:pPr>
    <w:r w:rsidRPr="006D4AD7">
      <w:rPr>
        <w:rFonts w:ascii="Book Antiqua" w:hAnsi="Book Antiqua"/>
      </w:rPr>
      <w:t xml:space="preserve">Rua Eugênio </w:t>
    </w:r>
    <w:r w:rsidR="00CC75B3">
      <w:rPr>
        <w:rFonts w:ascii="Book Antiqua" w:hAnsi="Book Antiqua"/>
      </w:rPr>
      <w:t>Kuhn, 300 – Fone: (51) 3445 2700</w:t>
    </w:r>
    <w:r w:rsidRPr="006D4AD7">
      <w:rPr>
        <w:rFonts w:ascii="Book Antiqua" w:hAnsi="Book Antiqua"/>
      </w:rPr>
      <w:t xml:space="preserve"> – ALTO FELIZ - RS</w:t>
    </w:r>
  </w:p>
  <w:p w14:paraId="42CFBF61" w14:textId="77777777" w:rsidR="0064493C" w:rsidRDefault="0064493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51596" w14:textId="77777777" w:rsidR="00CC75B3" w:rsidRDefault="00CC75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F7F63" w14:textId="77777777" w:rsidR="00834994" w:rsidRDefault="00834994">
      <w:r>
        <w:separator/>
      </w:r>
    </w:p>
  </w:footnote>
  <w:footnote w:type="continuationSeparator" w:id="0">
    <w:p w14:paraId="62A4BF6C" w14:textId="77777777" w:rsidR="00834994" w:rsidRDefault="0083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95F3A" w14:textId="77777777" w:rsidR="00CC75B3" w:rsidRDefault="00CC75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CF8F1" w14:textId="77777777" w:rsidR="0064493C" w:rsidRDefault="0064493C" w:rsidP="006977F2">
    <w:pPr>
      <w:pStyle w:val="Cabealho"/>
      <w:jc w:val="center"/>
    </w:pPr>
  </w:p>
  <w:p w14:paraId="2A06E8E1" w14:textId="77777777" w:rsidR="00385322" w:rsidRDefault="00CC75B3" w:rsidP="00825FCD">
    <w:pPr>
      <w:jc w:val="center"/>
      <w:rPr>
        <w:rFonts w:ascii="Book Antiqua" w:hAnsi="Book Antiqua"/>
        <w:sz w:val="32"/>
        <w:szCs w:val="32"/>
      </w:rPr>
    </w:pPr>
    <w:r>
      <w:rPr>
        <w:noProof/>
      </w:rPr>
      <w:drawing>
        <wp:inline distT="0" distB="0" distL="0" distR="0" wp14:anchorId="70CD0168" wp14:editId="03BBD385">
          <wp:extent cx="962025" cy="962025"/>
          <wp:effectExtent l="19050" t="0" r="9525" b="0"/>
          <wp:docPr id="1" name="Imagem 1" descr="brasao%20preto%20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%20preto%20br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20CEF9" w14:textId="77777777" w:rsidR="0064493C" w:rsidRPr="00AD32B3" w:rsidRDefault="0064493C" w:rsidP="00825FCD">
    <w:pPr>
      <w:jc w:val="center"/>
      <w:rPr>
        <w:rFonts w:ascii="Book Antiqua" w:hAnsi="Book Antiqua"/>
        <w:sz w:val="32"/>
        <w:szCs w:val="32"/>
      </w:rPr>
    </w:pPr>
    <w:r w:rsidRPr="00AD32B3">
      <w:rPr>
        <w:rFonts w:ascii="Book Antiqua" w:hAnsi="Book Antiqua"/>
        <w:sz w:val="32"/>
        <w:szCs w:val="32"/>
      </w:rPr>
      <w:t>Prefeitura Municipal de Alto Feliz</w:t>
    </w:r>
  </w:p>
  <w:p w14:paraId="13B116BD" w14:textId="77777777" w:rsidR="0064493C" w:rsidRDefault="0064493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EC322" w14:textId="77777777" w:rsidR="00CC75B3" w:rsidRDefault="00CC75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94"/>
    <w:rsid w:val="000E7A22"/>
    <w:rsid w:val="001040DD"/>
    <w:rsid w:val="00174CDA"/>
    <w:rsid w:val="001926CC"/>
    <w:rsid w:val="002C4F0E"/>
    <w:rsid w:val="002C73FE"/>
    <w:rsid w:val="002E5E0C"/>
    <w:rsid w:val="00356DBC"/>
    <w:rsid w:val="00385322"/>
    <w:rsid w:val="003B47D8"/>
    <w:rsid w:val="00412520"/>
    <w:rsid w:val="0050209D"/>
    <w:rsid w:val="0054797C"/>
    <w:rsid w:val="0058088A"/>
    <w:rsid w:val="0060068C"/>
    <w:rsid w:val="00630AEC"/>
    <w:rsid w:val="0064493C"/>
    <w:rsid w:val="006505F5"/>
    <w:rsid w:val="006977F2"/>
    <w:rsid w:val="006D4AD7"/>
    <w:rsid w:val="006D597C"/>
    <w:rsid w:val="006D7AAA"/>
    <w:rsid w:val="00825FCD"/>
    <w:rsid w:val="00834994"/>
    <w:rsid w:val="008634EE"/>
    <w:rsid w:val="0086505F"/>
    <w:rsid w:val="008D6858"/>
    <w:rsid w:val="00963DC4"/>
    <w:rsid w:val="009A7EFA"/>
    <w:rsid w:val="00AD32B3"/>
    <w:rsid w:val="00AF229D"/>
    <w:rsid w:val="00B40264"/>
    <w:rsid w:val="00C10572"/>
    <w:rsid w:val="00C3018B"/>
    <w:rsid w:val="00C6241A"/>
    <w:rsid w:val="00CC75B3"/>
    <w:rsid w:val="00D35DA4"/>
    <w:rsid w:val="00D3614A"/>
    <w:rsid w:val="00DB619D"/>
    <w:rsid w:val="00DE45D9"/>
    <w:rsid w:val="00E41653"/>
    <w:rsid w:val="00ED6AA9"/>
    <w:rsid w:val="00F21DCA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4B8686"/>
  <w15:docId w15:val="{3562A97C-052C-4CB1-A869-A4EB3731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73FE"/>
    <w:rPr>
      <w:rFonts w:ascii="Arial" w:hAnsi="Arial" w:cs="Arial"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25FCD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</w:rPr>
  </w:style>
  <w:style w:type="paragraph" w:styleId="Rodap">
    <w:name w:val="footer"/>
    <w:basedOn w:val="Normal"/>
    <w:rsid w:val="00825FCD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</w:rPr>
  </w:style>
  <w:style w:type="paragraph" w:styleId="Textodebalo">
    <w:name w:val="Balloon Text"/>
    <w:basedOn w:val="Normal"/>
    <w:semiHidden/>
    <w:rsid w:val="00D3614A"/>
    <w:rPr>
      <w:rFonts w:ascii="Tahoma" w:hAnsi="Tahoma" w:cs="Tahoma"/>
      <w:bCs w:val="0"/>
      <w:sz w:val="16"/>
      <w:szCs w:val="16"/>
    </w:rPr>
  </w:style>
  <w:style w:type="paragraph" w:styleId="Recuodecorpodetexto">
    <w:name w:val="Body Text Indent"/>
    <w:basedOn w:val="Normal"/>
    <w:rsid w:val="00D35DA4"/>
    <w:pPr>
      <w:ind w:left="2280"/>
    </w:pPr>
    <w:rPr>
      <w:rFonts w:ascii="Times New Roman" w:hAnsi="Times New Roman" w:cs="Times New Roman"/>
      <w:bCs w:val="0"/>
      <w:sz w:val="28"/>
    </w:rPr>
  </w:style>
  <w:style w:type="paragraph" w:styleId="Recuodecorpodetexto2">
    <w:name w:val="Body Text Indent 2"/>
    <w:basedOn w:val="Normal"/>
    <w:rsid w:val="00D35DA4"/>
    <w:pPr>
      <w:ind w:left="1080" w:hanging="1080"/>
    </w:pPr>
    <w:rPr>
      <w:rFonts w:ascii="Times New Roman" w:hAnsi="Times New Roman" w:cs="Times New Roman"/>
      <w:bCs w:val="0"/>
      <w:sz w:val="28"/>
    </w:rPr>
  </w:style>
  <w:style w:type="paragraph" w:styleId="Corpodetexto2">
    <w:name w:val="Body Text 2"/>
    <w:basedOn w:val="Normal"/>
    <w:rsid w:val="00D35DA4"/>
    <w:rPr>
      <w:rFonts w:ascii="Times New Roman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ARA.BRIXNER\Desktop\FOLHA%20TIMBRADA%20A4%20WORD%20NO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A4 WORD NOVO</Template>
  <TotalTime>3</TotalTime>
  <Pages>2</Pages>
  <Words>329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Maiara mb. Brixner</dc:creator>
  <cp:lastModifiedBy>Maiara mb. Brixner</cp:lastModifiedBy>
  <cp:revision>2</cp:revision>
  <cp:lastPrinted>2011-05-04T19:06:00Z</cp:lastPrinted>
  <dcterms:created xsi:type="dcterms:W3CDTF">2021-03-24T19:42:00Z</dcterms:created>
  <dcterms:modified xsi:type="dcterms:W3CDTF">2021-03-24T19:48:00Z</dcterms:modified>
</cp:coreProperties>
</file>